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15C2B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DD0C50">
        <w:rPr>
          <w:rFonts w:ascii="Times New Roman" w:eastAsia="Times New Roman" w:hAnsi="Times New Roman" w:cs="Times New Roman"/>
          <w:b/>
        </w:rPr>
        <w:t xml:space="preserve">Major:  Finance (Wealth Management Track)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6F4662" w:rsidP="00F15C2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</w:t>
      </w:r>
      <w:r w:rsidR="00591BD1">
        <w:rPr>
          <w:rFonts w:ascii="Times New Roman" w:eastAsia="Times New Roman" w:hAnsi="Times New Roman" w:cs="Times New Roman"/>
          <w:b/>
        </w:rPr>
        <w:t xml:space="preserve"> Year </w:t>
      </w:r>
      <w:r w:rsidR="001C2CE6">
        <w:rPr>
          <w:rFonts w:ascii="Times New Roman" w:eastAsia="Times New Roman" w:hAnsi="Times New Roman" w:cs="Times New Roman"/>
          <w:b/>
        </w:rPr>
        <w:t>2018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4860"/>
        <w:gridCol w:w="540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EC4624">
        <w:tc>
          <w:tcPr>
            <w:tcW w:w="4495" w:type="dxa"/>
            <w:gridSpan w:val="2"/>
          </w:tcPr>
          <w:p w:rsidR="00F15C2B" w:rsidRPr="00F15C2B" w:rsidRDefault="00F15C2B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0" w:type="dxa"/>
            <w:gridSpan w:val="2"/>
          </w:tcPr>
          <w:p w:rsidR="00F15C2B" w:rsidRPr="00F15C2B" w:rsidRDefault="00F15C2B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4F0D0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A81484" w:rsidRDefault="00F15C2B" w:rsidP="00A81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A81484" w:rsidRPr="00A81484" w:rsidRDefault="006D0DED" w:rsidP="00A814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D4199D" w:rsidRPr="00D419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MATH 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Bus/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A81484" w:rsidRPr="00F15C2B" w:rsidRDefault="00A81484" w:rsidP="00A814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A81484" w:rsidP="00A814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86203A">
        <w:tc>
          <w:tcPr>
            <w:tcW w:w="3955" w:type="dxa"/>
            <w:tcBorders>
              <w:right w:val="nil"/>
            </w:tcBorders>
          </w:tcPr>
          <w:p w:rsidR="00F15C2B" w:rsidRPr="00EC4624" w:rsidRDefault="00EC4624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F0D05">
        <w:tc>
          <w:tcPr>
            <w:tcW w:w="395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0059BE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855ACB" w:rsidRPr="00855A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Default="000059BE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, and completion of 24 semester hours Available: Fall, Spring and Summer" w:history="1">
              <w:r w:rsidR="00855ACB" w:rsidRPr="00855A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201 Macroeconomics</w:t>
              </w:r>
            </w:hyperlink>
            <w:r w:rsidR="00795807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807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79580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0059BE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855ACB" w:rsidRPr="00855A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B272E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B272E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B27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72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0059BE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1E17CB" w:rsidRPr="001E17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202 Managerial Accounting</w:t>
              </w:r>
            </w:hyperlink>
          </w:p>
          <w:p w:rsidR="004F0D05" w:rsidRDefault="000059BE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1E17CB" w:rsidRPr="001E17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202 Microeconomics</w:t>
              </w:r>
            </w:hyperlink>
          </w:p>
          <w:p w:rsidR="004F0D05" w:rsidRDefault="000059BE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1E17CB" w:rsidRPr="001E17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292 Decision Analysis</w:t>
              </w:r>
            </w:hyperlink>
          </w:p>
          <w:p w:rsidR="00A81484" w:rsidRPr="00265DBA" w:rsidRDefault="00A81484" w:rsidP="00A8148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0059BE" w:rsidP="005077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201, CBAD 201, CBAD 291 or STAT 201, MATH 131 or MATH 132 Available: Fall and Spring" w:history="1">
              <w:r w:rsidR="00507785" w:rsidRPr="0050778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FIN 301 Business Finance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0D0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4F0D05" w:rsidRP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86203A">
        <w:tc>
          <w:tcPr>
            <w:tcW w:w="3955" w:type="dxa"/>
            <w:tcBorders>
              <w:right w:val="nil"/>
            </w:tcBorders>
          </w:tcPr>
          <w:p w:rsidR="00F15C2B" w:rsidRPr="004F0D05" w:rsidRDefault="004F0D05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BA1083" w:rsidRDefault="000059BE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301 Available: Fall and Spring" w:history="1">
              <w:r w:rsidR="00BA1083" w:rsidRPr="00BA1083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401 Corporate Finance</w:t>
              </w:r>
            </w:hyperlink>
          </w:p>
          <w:p w:rsidR="004F0D05" w:rsidRDefault="000059BE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642674" w:rsidRPr="0064267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Management &amp; Organizations</w:t>
              </w:r>
            </w:hyperlink>
          </w:p>
          <w:p w:rsidR="004F0D05" w:rsidRPr="001D254F" w:rsidRDefault="000059BE" w:rsidP="009F7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hyperlink r:id="rId5" w:tgtFrame="FIN402" w:tooltip="Pre-requisites: FIN 301 and MATH 132 Available: Fall and Spring" w:history="1">
              <w:r w:rsidR="009F7E3C" w:rsidRPr="001D254F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402 Investment Analysis</w:t>
              </w:r>
            </w:hyperlink>
          </w:p>
          <w:p w:rsidR="004F0D05" w:rsidRPr="001D254F" w:rsidRDefault="000059BE" w:rsidP="00186E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hyperlink w:anchor="FIN4632" w:tgtFrame="ACCT 336" w:tooltip="Pre-requisites: CSCI 110 or equivalent Available: Fall, Spring and Summer" w:history="1">
              <w:r w:rsidR="00186E62" w:rsidRPr="001D254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ACCT 336 Acct. Systems &amp; Data Proc. </w:t>
              </w:r>
              <w:r w:rsidR="00186E62" w:rsidRPr="001D254F">
                <w:rPr>
                  <w:rStyle w:val="Hyperlink"/>
                  <w:rFonts w:ascii="Times New Roman" w:hAnsi="Times New Roman" w:cs="Times New Roman" w:hint="eastAsia"/>
                  <w:sz w:val="18"/>
                  <w:szCs w:val="18"/>
                </w:rPr>
                <w:t xml:space="preserve"> </w:t>
              </w:r>
            </w:hyperlink>
            <w:r w:rsidR="00186E62" w:rsidRPr="001D254F">
              <w:rPr>
                <w:rFonts w:ascii="Times New Roman" w:hAnsi="Times New Roman" w:cs="Times New Roman" w:hint="eastAsia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4F0D05" w:rsidRPr="004F0D05" w:rsidRDefault="00A81484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B22D96" w:rsidRDefault="000059BE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hyperlink w:anchor="FIN404" w:tooltip="Pre-requisites: FIN 301 Available: Fall and Spring" w:history="1">
              <w:r w:rsidR="00B22D96" w:rsidRPr="00B22D96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404 Business and Financial Analysis</w:t>
              </w:r>
            </w:hyperlink>
          </w:p>
          <w:p w:rsidR="00344CC9" w:rsidRDefault="000059BE" w:rsidP="00091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, and CBAD 292 Pre or Corequisites: CBAD 301, CBAD 350, FIN 301/CBAD 363 or FIN 301 Available: Fall and Spring" w:history="1">
              <w:r w:rsidR="00344CC9" w:rsidRPr="00344C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373 Business Integration/Application</w:t>
              </w:r>
            </w:hyperlink>
          </w:p>
          <w:p w:rsidR="00F70DC0" w:rsidRPr="00344CC9" w:rsidRDefault="00F70DC0" w:rsidP="00091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4CC9">
              <w:rPr>
                <w:rFonts w:ascii="Times New Roman" w:eastAsia="Times New Roman" w:hAnsi="Times New Roman" w:cs="Times New Roman"/>
                <w:sz w:val="18"/>
              </w:rPr>
              <w:t>ENGL 290 / CBAD 290 Business Communication (Core)</w:t>
            </w:r>
            <w:r w:rsidRPr="00344CC9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70DC0" w:rsidRPr="00F70DC0" w:rsidRDefault="000059BE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or Summer" w:history="1">
              <w:r w:rsidR="00C75050" w:rsidRPr="00C75050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CBAD 350 Marketing</w:t>
              </w:r>
            </w:hyperlink>
          </w:p>
          <w:p w:rsidR="00F70DC0" w:rsidRPr="003C0BAA" w:rsidRDefault="000059BE" w:rsidP="003C0B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FIN403" w:tooltip="Pre-requisites: FIN 301 Available: Fall and Spring" w:history="1">
              <w:r w:rsidR="003C0BAA" w:rsidRPr="003C0BAA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403 Financial Institutions and Markets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F70DC0" w:rsidP="00F7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86203A">
        <w:tc>
          <w:tcPr>
            <w:tcW w:w="3955" w:type="dxa"/>
            <w:tcBorders>
              <w:right w:val="nil"/>
            </w:tcBorders>
          </w:tcPr>
          <w:p w:rsidR="00F70DC0" w:rsidRPr="00F70DC0" w:rsidRDefault="00F70DC0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631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0059BE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0A66E2" w:rsidRPr="000A66E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344 Legal Environment of Business</w:t>
              </w:r>
            </w:hyperlink>
          </w:p>
          <w:bookmarkStart w:id="1" w:name="FIN4632"/>
          <w:p w:rsidR="00883861" w:rsidRPr="00876767" w:rsidRDefault="00876767" w:rsidP="008767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7676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fldChar w:fldCharType="begin"/>
            </w:r>
            <w:r w:rsidRPr="0087676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instrText xml:space="preserve"> HYPERLINK  \l "FIN4632" \o "Pre-requisites: FIN 301 Available: Fall" </w:instrText>
            </w:r>
            <w:r w:rsidRPr="0087676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fldChar w:fldCharType="separate"/>
            </w:r>
            <w:r w:rsidRPr="00876767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FIN 463 Risk Management and Insurance</w:t>
            </w:r>
            <w:r w:rsidRPr="0087676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fldChar w:fldCharType="end"/>
            </w:r>
            <w:bookmarkEnd w:id="1"/>
          </w:p>
          <w:p w:rsidR="00F70DC0" w:rsidRPr="00B45F99" w:rsidRDefault="000059BE" w:rsidP="00B45F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301 Pre or Corequisites: CBAD 350, FIN 301/CBAD 363 Available: Fall, Spring and Summer" w:history="1">
              <w:r w:rsidR="00B45F99" w:rsidRPr="00B45F9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364 Operations Management</w:t>
              </w:r>
            </w:hyperlink>
            <w:r w:rsidR="00B45F99" w:rsidRPr="00B45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DED" w:rsidRPr="006D0DED" w:rsidRDefault="006D0DED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A8148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  <w:bookmarkStart w:id="2" w:name="CONCENTRATION1"/>
          </w:p>
          <w:p w:rsidR="00F70DC0" w:rsidRPr="00AB6FAA" w:rsidRDefault="000059BE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CONCENTRATION1" w:tooltip="Choose from:  ACCT 339, ECON 460, FIN 441, FIN 442, FIN 497, MATH 329.  Additional courses may be selected with approval of Department Chair. " w:history="1">
              <w:r w:rsidR="00AB6FAA" w:rsidRPr="00AB6FAA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AB6FAA" w:rsidRPr="00AB6FAA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bookmarkEnd w:id="2"/>
            <w:r w:rsidR="00AB6FAA" w:rsidRPr="00AB6FAA">
              <w:rPr>
                <w:rFonts w:ascii="Times New Roman" w:eastAsia="Times New Roman" w:hAnsi="Times New Roman" w:cs="Times New Roman"/>
                <w:b/>
                <w:color w:val="00B050"/>
                <w:sz w:val="18"/>
                <w:vertAlign w:val="superscript"/>
              </w:rPr>
              <w:t xml:space="preserve"> </w:t>
            </w:r>
            <w:hyperlink w:anchor="CONCENTRATIONELECTIVE1" w:tooltip="Choose from: ECON 310, FIN 421, FIN 441, FIN 442, FIN 463, FIN 497.  Additional courses may be selected with approval of Department Chair. " w:history="1"/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2B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2B5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5C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bookmarkStart w:id="3" w:name="CONCENTRATION2"/>
          <w:p w:rsidR="00883861" w:rsidRPr="00F70DC0" w:rsidRDefault="00582FA1" w:rsidP="0088386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fldChar w:fldCharType="begin"/>
            </w: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instrText xml:space="preserve"> HYPERLINK  \l "CONCENTRATION2" \o "Choose from:  ACCT 339, ECON 460, FIN 441, FIN 442, FIN 497, MATH 329.  Additional courses may be selected with approval of Department Chair. " </w:instrText>
            </w: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fldChar w:fldCharType="separate"/>
            </w: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  <w:u w:val="single"/>
              </w:rPr>
              <w:t>Concentration Selective</w:t>
            </w: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  <w:u w:val="single"/>
                <w:vertAlign w:val="superscript"/>
              </w:rPr>
              <w:t>4</w:t>
            </w:r>
            <w:r w:rsidRPr="00582FA1"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fldChar w:fldCharType="end"/>
            </w:r>
            <w:bookmarkEnd w:id="3"/>
            <w:r w:rsidRPr="00582FA1">
              <w:rPr>
                <w:rFonts w:ascii="Times New Roman" w:eastAsia="Times New Roman" w:hAnsi="Times New Roman" w:cs="Times New Roman"/>
                <w:color w:val="00B050"/>
                <w:sz w:val="18"/>
                <w:vertAlign w:val="superscript"/>
              </w:rPr>
              <w:t xml:space="preserve"> </w:t>
            </w:r>
            <w:hyperlink w:anchor="CONCENTRATIONELECTIVE1" w:tooltip="Choose from: ECON 310, FIN 421, FIN 441, FIN 442, FIN 463, FIN 497.  Additional courses may be selected with approval of Department Chair. " w:history="1"/>
          </w:p>
          <w:p w:rsidR="00582FA1" w:rsidRPr="004C72D9" w:rsidRDefault="000059BE" w:rsidP="004C72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92" w:tooltip="Pre-requisites: FIN 402 Available: Fall and Spring" w:history="1">
              <w:r w:rsidR="00582FA1" w:rsidRPr="00582FA1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492 Portfolio Management</w:t>
              </w:r>
            </w:hyperlink>
            <w:r w:rsidR="00582FA1" w:rsidRPr="00582FA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F70DC0" w:rsidRPr="00582FA1" w:rsidRDefault="000059BE" w:rsidP="00494A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 and CBAD 373 Available: Fall, Spring and Summer" w:history="1">
              <w:r w:rsidR="004C72D9" w:rsidRPr="004C72D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CBAD 478 Strategic Management </w:t>
              </w:r>
            </w:hyperlink>
          </w:p>
          <w:p w:rsidR="00F70DC0" w:rsidRDefault="00F70DC0" w:rsidP="0088386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F70DC0" w:rsidRPr="00F70DC0" w:rsidRDefault="00F70DC0" w:rsidP="0088386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2850D1" w:rsidRPr="002850D1" w:rsidRDefault="00285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2850D1" w:rsidRDefault="00B76320" w:rsidP="00F4645F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580DA2">
        <w:rPr>
          <w:rFonts w:ascii="Times New Roman" w:eastAsia="Times New Roman" w:hAnsi="Times New Roman" w:cs="Times New Roman"/>
          <w:sz w:val="16"/>
        </w:rPr>
        <w:t>5/1/2018</w:t>
      </w:r>
    </w:p>
    <w:p w:rsidR="00DD0C50" w:rsidRPr="00FC2D56" w:rsidRDefault="00DD0C50" w:rsidP="00DD0C50">
      <w:pPr>
        <w:numPr>
          <w:ilvl w:val="0"/>
          <w:numId w:val="12"/>
        </w:numPr>
        <w:spacing w:after="0" w:line="239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FC2D56">
        <w:rPr>
          <w:rFonts w:ascii="Times New Roman" w:eastAsia="Times New Roman" w:hAnsi="Times New Roman" w:cs="Times New Roman"/>
          <w:b/>
          <w:sz w:val="16"/>
          <w:szCs w:val="16"/>
        </w:rPr>
        <w:t xml:space="preserve">Please see reverse side for University Core Curriculum Recommendations. </w:t>
      </w:r>
      <w:r w:rsidRPr="00FC2D56">
        <w:rPr>
          <w:rFonts w:ascii="Times New Roman" w:eastAsia="Times New Roman" w:hAnsi="Times New Roman" w:cs="Times New Roman"/>
          <w:sz w:val="16"/>
          <w:szCs w:val="16"/>
        </w:rPr>
        <w:t xml:space="preserve">You will see what classes will satisfy each requirement.  </w:t>
      </w:r>
    </w:p>
    <w:p w:rsidR="00DD0C50" w:rsidRPr="00FC2D56" w:rsidRDefault="00DD0C50" w:rsidP="00DD0C50">
      <w:pPr>
        <w:numPr>
          <w:ilvl w:val="0"/>
          <w:numId w:val="12"/>
        </w:numPr>
        <w:spacing w:after="4" w:line="249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FC2D56">
        <w:rPr>
          <w:rFonts w:ascii="Times New Roman" w:hAnsi="Times New Roman" w:cs="Times New Roman"/>
          <w:sz w:val="16"/>
          <w:szCs w:val="16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</w:t>
      </w:r>
      <w:r w:rsidR="005C6CB5">
        <w:rPr>
          <w:rFonts w:ascii="Times New Roman" w:hAnsi="Times New Roman" w:cs="Times New Roman"/>
          <w:sz w:val="16"/>
          <w:szCs w:val="16"/>
        </w:rPr>
        <w:t>t www.coastal.edu/business/pda</w:t>
      </w:r>
    </w:p>
    <w:p w:rsidR="00DD0C50" w:rsidRPr="00FC2D56" w:rsidRDefault="00DD0C50" w:rsidP="00DD0C50">
      <w:pPr>
        <w:numPr>
          <w:ilvl w:val="0"/>
          <w:numId w:val="12"/>
        </w:numPr>
        <w:spacing w:after="4" w:line="249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FC2D56">
        <w:rPr>
          <w:rFonts w:ascii="Times New Roman" w:eastAsia="Times New Roman" w:hAnsi="Times New Roman" w:cs="Times New Roman"/>
          <w:sz w:val="16"/>
          <w:szCs w:val="16"/>
        </w:rPr>
        <w:t xml:space="preserve">These are free electives that may be selected from any college of the university including the College of Business. </w:t>
      </w:r>
    </w:p>
    <w:p w:rsidR="00DD0C50" w:rsidRPr="00FC2D56" w:rsidRDefault="00F4645F" w:rsidP="00F4645F">
      <w:pPr>
        <w:spacing w:after="4" w:line="249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(4)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866A0A">
        <w:rPr>
          <w:rFonts w:ascii="Times New Roman" w:eastAsia="Times New Roman" w:hAnsi="Times New Roman" w:cs="Times New Roman"/>
          <w:sz w:val="16"/>
          <w:szCs w:val="16"/>
        </w:rPr>
        <w:t xml:space="preserve">Choose from: </w:t>
      </w:r>
      <w:r w:rsidR="00DD0C50" w:rsidRPr="00FC2D56">
        <w:rPr>
          <w:rFonts w:ascii="Times New Roman" w:eastAsia="Times New Roman" w:hAnsi="Times New Roman" w:cs="Times New Roman"/>
          <w:sz w:val="16"/>
          <w:szCs w:val="16"/>
        </w:rPr>
        <w:t>ACCT 339, ECON 460,</w:t>
      </w:r>
      <w:r w:rsidR="00116E5A">
        <w:rPr>
          <w:rFonts w:ascii="Times New Roman" w:eastAsia="Times New Roman" w:hAnsi="Times New Roman" w:cs="Times New Roman"/>
          <w:sz w:val="16"/>
          <w:szCs w:val="16"/>
        </w:rPr>
        <w:t xml:space="preserve"> FIN 302,</w:t>
      </w:r>
      <w:r w:rsidR="00DD0C50" w:rsidRPr="00FC2D56">
        <w:rPr>
          <w:rFonts w:ascii="Times New Roman" w:eastAsia="Times New Roman" w:hAnsi="Times New Roman" w:cs="Times New Roman"/>
          <w:sz w:val="16"/>
          <w:szCs w:val="16"/>
        </w:rPr>
        <w:t xml:space="preserve"> FIN 441, FIN 442, </w:t>
      </w:r>
      <w:r w:rsidR="00116E5A">
        <w:rPr>
          <w:rFonts w:ascii="Times New Roman" w:eastAsia="Times New Roman" w:hAnsi="Times New Roman" w:cs="Times New Roman"/>
          <w:sz w:val="16"/>
          <w:szCs w:val="16"/>
        </w:rPr>
        <w:t xml:space="preserve">FIN 462, </w:t>
      </w:r>
      <w:r w:rsidR="00DD0C50" w:rsidRPr="00FC2D56">
        <w:rPr>
          <w:rFonts w:ascii="Times New Roman" w:eastAsia="Times New Roman" w:hAnsi="Times New Roman" w:cs="Times New Roman"/>
          <w:sz w:val="16"/>
          <w:szCs w:val="16"/>
        </w:rPr>
        <w:t xml:space="preserve">FIN 497, MATH 329.  Additional courses may be selected with approval of Department Chair. </w:t>
      </w:r>
    </w:p>
    <w:tbl>
      <w:tblPr>
        <w:tblStyle w:val="TableGrid0"/>
        <w:tblW w:w="9300" w:type="dxa"/>
        <w:tblInd w:w="4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626"/>
      </w:tblGrid>
      <w:tr w:rsidR="00DD0C50" w:rsidRPr="00FC2D56" w:rsidTr="00C3604F">
        <w:trPr>
          <w:trHeight w:val="56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D0C50" w:rsidRPr="00FC2D56" w:rsidRDefault="00DD0C50" w:rsidP="00C3604F">
            <w:pPr>
              <w:ind w:lef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D56">
              <w:rPr>
                <w:rFonts w:ascii="Times New Roman" w:eastAsia="Segoe UI Symbol" w:hAnsi="Times New Roman" w:cs="Times New Roman"/>
                <w:sz w:val="16"/>
                <w:szCs w:val="16"/>
              </w:rPr>
              <w:t>•</w:t>
            </w:r>
            <w:r w:rsidRPr="00FC2D5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D0C50" w:rsidRPr="00FC2D56" w:rsidRDefault="00DD0C50" w:rsidP="00C36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D56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C2D5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C2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DD0C50" w:rsidRPr="00FC2D56" w:rsidTr="00C3604F">
        <w:trPr>
          <w:trHeight w:val="49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D0C50" w:rsidRPr="00FC2D56" w:rsidRDefault="00DD0C50" w:rsidP="00C3604F">
            <w:pPr>
              <w:ind w:lef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D56">
              <w:rPr>
                <w:rFonts w:ascii="Times New Roman" w:eastAsia="Segoe UI Symbol" w:hAnsi="Times New Roman" w:cs="Times New Roman"/>
                <w:sz w:val="16"/>
                <w:szCs w:val="16"/>
              </w:rPr>
              <w:t>•</w:t>
            </w:r>
            <w:r w:rsidRPr="00FC2D5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C50" w:rsidRPr="00FC2D56" w:rsidRDefault="00DD0C50" w:rsidP="00C36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2D56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C2D5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C2D56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580DA2" w:rsidRDefault="00580DA2" w:rsidP="00DD0C50">
      <w:pPr>
        <w:spacing w:after="105"/>
        <w:ind w:left="184" w:right="3" w:hanging="10"/>
        <w:jc w:val="center"/>
        <w:rPr>
          <w:b/>
          <w:sz w:val="20"/>
        </w:rPr>
      </w:pPr>
    </w:p>
    <w:p w:rsidR="00580DA2" w:rsidRDefault="00580DA2" w:rsidP="00DD0C50">
      <w:pPr>
        <w:spacing w:after="105"/>
        <w:ind w:left="184" w:right="3" w:hanging="10"/>
        <w:jc w:val="center"/>
        <w:rPr>
          <w:b/>
          <w:sz w:val="20"/>
        </w:rPr>
      </w:pPr>
    </w:p>
    <w:p w:rsidR="00580DA2" w:rsidRDefault="00580DA2" w:rsidP="00DD0C50">
      <w:pPr>
        <w:spacing w:after="105"/>
        <w:ind w:left="184" w:right="3" w:hanging="10"/>
        <w:jc w:val="center"/>
        <w:rPr>
          <w:b/>
          <w:sz w:val="20"/>
        </w:rPr>
      </w:pPr>
    </w:p>
    <w:p w:rsidR="00580DA2" w:rsidRDefault="00580DA2" w:rsidP="00DD0C50">
      <w:pPr>
        <w:spacing w:after="105"/>
        <w:ind w:left="184" w:right="3" w:hanging="10"/>
        <w:jc w:val="center"/>
        <w:rPr>
          <w:b/>
          <w:sz w:val="20"/>
        </w:rPr>
      </w:pPr>
    </w:p>
    <w:p w:rsidR="00DD0C50" w:rsidRDefault="00DD0C50" w:rsidP="00DD0C50">
      <w:pPr>
        <w:spacing w:after="105"/>
        <w:ind w:left="184" w:right="3" w:hanging="10"/>
        <w:jc w:val="center"/>
      </w:pPr>
      <w:r>
        <w:rPr>
          <w:b/>
          <w:sz w:val="20"/>
        </w:rPr>
        <w:t xml:space="preserve">FINAL RESPONSIBILITY FOR SATISFYING DEGREE REQUIREMENTS, AS OUTLINED IN THE </w:t>
      </w:r>
    </w:p>
    <w:p w:rsidR="00DD0C50" w:rsidRDefault="00DD0C50" w:rsidP="00DD0C50">
      <w:pPr>
        <w:spacing w:after="71"/>
        <w:ind w:left="184" w:hanging="10"/>
        <w:jc w:val="center"/>
        <w:rPr>
          <w:sz w:val="20"/>
        </w:rPr>
      </w:pPr>
      <w:r>
        <w:rPr>
          <w:b/>
          <w:sz w:val="20"/>
        </w:rPr>
        <w:t>UNIVERSITY CATALOG, RESTS WITH THE STUDENT.</w:t>
      </w:r>
      <w:r>
        <w:rPr>
          <w:sz w:val="20"/>
        </w:rPr>
        <w:t xml:space="preserve"> </w:t>
      </w:r>
    </w:p>
    <w:p w:rsidR="009A28DD" w:rsidRDefault="009A28DD" w:rsidP="00DD0C50">
      <w:pPr>
        <w:spacing w:after="71"/>
        <w:ind w:left="184" w:hanging="10"/>
        <w:jc w:val="center"/>
        <w:sectPr w:rsidR="009A28DD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87773" w:rsidRPr="00EA0B63" w:rsidRDefault="00687773" w:rsidP="00687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687773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687773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73" w:rsidRPr="00F30009" w:rsidRDefault="00687773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687773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687773" w:rsidRPr="00F30009" w:rsidRDefault="00687773" w:rsidP="006877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7773" w:rsidRPr="00F30009" w:rsidRDefault="00687773" w:rsidP="006877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687773" w:rsidRPr="00F30009" w:rsidRDefault="00687773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687773" w:rsidRPr="009A6FB2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9A6FB2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687773" w:rsidRPr="009A6FB2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87773" w:rsidRPr="00F30009" w:rsidRDefault="00687773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9A6FB2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687773" w:rsidRPr="00F30009" w:rsidRDefault="00687773" w:rsidP="0068777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687773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687773" w:rsidRPr="00F30009" w:rsidRDefault="00687773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687773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687773" w:rsidRPr="00F30009" w:rsidRDefault="00687773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687773" w:rsidRPr="00F30009" w:rsidRDefault="00687773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687773" w:rsidRPr="00F30009" w:rsidRDefault="00687773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687773" w:rsidRPr="00F30009" w:rsidRDefault="00687773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7773" w:rsidRPr="00F30009" w:rsidRDefault="00687773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687773" w:rsidRPr="00EA0B63" w:rsidRDefault="00687773" w:rsidP="00687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87773" w:rsidRPr="00EA0B63" w:rsidRDefault="007E165F" w:rsidP="00687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Updated: 6/1</w:t>
      </w:r>
      <w:r w:rsidR="00687773"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687773" w:rsidRPr="00EA0B63" w:rsidRDefault="00687773" w:rsidP="0068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6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87773" w:rsidRPr="00EA0B63" w:rsidRDefault="00687773" w:rsidP="00687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687773" w:rsidRDefault="00687773" w:rsidP="0068777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D0C50" w:rsidRPr="00580DA2" w:rsidRDefault="00687773" w:rsidP="00687773">
      <w:pPr>
        <w:spacing w:line="252" w:lineRule="auto"/>
        <w:jc w:val="center"/>
        <w:rPr>
          <w:rFonts w:ascii="Shruti" w:cs="Shruti"/>
          <w:sz w:val="20"/>
          <w:szCs w:val="20"/>
        </w:rPr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DD0C50" w:rsidRPr="00580DA2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66572"/>
    <w:multiLevelType w:val="hybridMultilevel"/>
    <w:tmpl w:val="424AA420"/>
    <w:lvl w:ilvl="0" w:tplc="D6503B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E41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68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628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688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1262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B8E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DAB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247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3986B08"/>
    <w:multiLevelType w:val="hybridMultilevel"/>
    <w:tmpl w:val="12221ABE"/>
    <w:lvl w:ilvl="0" w:tplc="3CA01CC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D7C58"/>
    <w:multiLevelType w:val="hybridMultilevel"/>
    <w:tmpl w:val="C0ECCA0E"/>
    <w:lvl w:ilvl="0" w:tplc="EEA6E05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5B1C58"/>
    <w:multiLevelType w:val="hybridMultilevel"/>
    <w:tmpl w:val="CDF26736"/>
    <w:lvl w:ilvl="0" w:tplc="DA58EE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80647"/>
    <w:multiLevelType w:val="hybridMultilevel"/>
    <w:tmpl w:val="FBB85CD6"/>
    <w:lvl w:ilvl="0" w:tplc="E9A2A07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2"/>
  </w:num>
  <w:num w:numId="6">
    <w:abstractNumId w:val="7"/>
  </w:num>
  <w:num w:numId="7">
    <w:abstractNumId w:val="18"/>
  </w:num>
  <w:num w:numId="8">
    <w:abstractNumId w:val="21"/>
  </w:num>
  <w:num w:numId="9">
    <w:abstractNumId w:val="17"/>
  </w:num>
  <w:num w:numId="10">
    <w:abstractNumId w:val="19"/>
  </w:num>
  <w:num w:numId="11">
    <w:abstractNumId w:val="2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14"/>
  </w:num>
  <w:num w:numId="23">
    <w:abstractNumId w:val="4"/>
  </w:num>
  <w:num w:numId="24">
    <w:abstractNumId w:val="14"/>
  </w:num>
  <w:num w:numId="25">
    <w:abstractNumId w:val="4"/>
  </w:num>
  <w:num w:numId="26">
    <w:abstractNumId w:val="14"/>
  </w:num>
  <w:num w:numId="27">
    <w:abstractNumId w:val="1"/>
  </w:num>
  <w:num w:numId="28">
    <w:abstractNumId w:val="14"/>
  </w:num>
  <w:num w:numId="29">
    <w:abstractNumId w:val="4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Zl5GM4oBMJZfP5Qcc051N2Cil7Eo4tsWKc8rjWbKEc49B6XusVyJw5cQ+w8zCURp7ReTKbcX53razwhTCDxi/w==" w:salt="SV9iBG08SvnSgh9TDI4F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0059BE"/>
    <w:rsid w:val="000236EB"/>
    <w:rsid w:val="00052E50"/>
    <w:rsid w:val="00090D19"/>
    <w:rsid w:val="0009740A"/>
    <w:rsid w:val="000A66E2"/>
    <w:rsid w:val="000B4600"/>
    <w:rsid w:val="000F75A8"/>
    <w:rsid w:val="00102716"/>
    <w:rsid w:val="00116E5A"/>
    <w:rsid w:val="0012467B"/>
    <w:rsid w:val="00124CF7"/>
    <w:rsid w:val="0013045E"/>
    <w:rsid w:val="00177AA4"/>
    <w:rsid w:val="00186E62"/>
    <w:rsid w:val="001C2CE6"/>
    <w:rsid w:val="001D254F"/>
    <w:rsid w:val="001E17CB"/>
    <w:rsid w:val="001E7BB3"/>
    <w:rsid w:val="001F2711"/>
    <w:rsid w:val="0021145F"/>
    <w:rsid w:val="00255D23"/>
    <w:rsid w:val="002850D1"/>
    <w:rsid w:val="002A3DEC"/>
    <w:rsid w:val="002B5C4A"/>
    <w:rsid w:val="002C2B18"/>
    <w:rsid w:val="00303219"/>
    <w:rsid w:val="0033301B"/>
    <w:rsid w:val="00344CC9"/>
    <w:rsid w:val="003A0515"/>
    <w:rsid w:val="003A52EE"/>
    <w:rsid w:val="003C0BAA"/>
    <w:rsid w:val="004101CE"/>
    <w:rsid w:val="00413ABA"/>
    <w:rsid w:val="004201FB"/>
    <w:rsid w:val="00426DAD"/>
    <w:rsid w:val="00443C66"/>
    <w:rsid w:val="00474A29"/>
    <w:rsid w:val="004A579B"/>
    <w:rsid w:val="004C72D9"/>
    <w:rsid w:val="004F0D05"/>
    <w:rsid w:val="00507785"/>
    <w:rsid w:val="00580C80"/>
    <w:rsid w:val="00580DA2"/>
    <w:rsid w:val="00582FA1"/>
    <w:rsid w:val="00591BD1"/>
    <w:rsid w:val="00592C01"/>
    <w:rsid w:val="00594EB0"/>
    <w:rsid w:val="005C6CB5"/>
    <w:rsid w:val="005E1732"/>
    <w:rsid w:val="005E2447"/>
    <w:rsid w:val="005F0509"/>
    <w:rsid w:val="00624E1C"/>
    <w:rsid w:val="00631784"/>
    <w:rsid w:val="00633CD6"/>
    <w:rsid w:val="00642674"/>
    <w:rsid w:val="00652CA7"/>
    <w:rsid w:val="00653684"/>
    <w:rsid w:val="00687773"/>
    <w:rsid w:val="00692875"/>
    <w:rsid w:val="00695A49"/>
    <w:rsid w:val="006D0DED"/>
    <w:rsid w:val="006F4662"/>
    <w:rsid w:val="00706C8B"/>
    <w:rsid w:val="00747A43"/>
    <w:rsid w:val="0076381C"/>
    <w:rsid w:val="0078402A"/>
    <w:rsid w:val="00795807"/>
    <w:rsid w:val="00797A0C"/>
    <w:rsid w:val="007B099B"/>
    <w:rsid w:val="007C3784"/>
    <w:rsid w:val="007D48C0"/>
    <w:rsid w:val="007E165F"/>
    <w:rsid w:val="008235D7"/>
    <w:rsid w:val="008332DF"/>
    <w:rsid w:val="0085266C"/>
    <w:rsid w:val="00855ACB"/>
    <w:rsid w:val="0086203A"/>
    <w:rsid w:val="00866A0A"/>
    <w:rsid w:val="00876767"/>
    <w:rsid w:val="00883861"/>
    <w:rsid w:val="008C5057"/>
    <w:rsid w:val="008C7256"/>
    <w:rsid w:val="008D753B"/>
    <w:rsid w:val="008F7544"/>
    <w:rsid w:val="00906B1B"/>
    <w:rsid w:val="0096330D"/>
    <w:rsid w:val="009A28DD"/>
    <w:rsid w:val="009E68A7"/>
    <w:rsid w:val="009F7E3C"/>
    <w:rsid w:val="00A00E31"/>
    <w:rsid w:val="00A23CE9"/>
    <w:rsid w:val="00A81484"/>
    <w:rsid w:val="00A836A6"/>
    <w:rsid w:val="00AB6FAA"/>
    <w:rsid w:val="00AC5AF1"/>
    <w:rsid w:val="00AD05E3"/>
    <w:rsid w:val="00B0670A"/>
    <w:rsid w:val="00B22D96"/>
    <w:rsid w:val="00B272E6"/>
    <w:rsid w:val="00B45F99"/>
    <w:rsid w:val="00B73F3B"/>
    <w:rsid w:val="00B76320"/>
    <w:rsid w:val="00B9406C"/>
    <w:rsid w:val="00B94BF6"/>
    <w:rsid w:val="00BA1083"/>
    <w:rsid w:val="00BA413E"/>
    <w:rsid w:val="00BC18BA"/>
    <w:rsid w:val="00C144DA"/>
    <w:rsid w:val="00C75050"/>
    <w:rsid w:val="00C94734"/>
    <w:rsid w:val="00D23060"/>
    <w:rsid w:val="00D333C0"/>
    <w:rsid w:val="00D40469"/>
    <w:rsid w:val="00D4199D"/>
    <w:rsid w:val="00D42E7F"/>
    <w:rsid w:val="00DD0C50"/>
    <w:rsid w:val="00DD1990"/>
    <w:rsid w:val="00DF7177"/>
    <w:rsid w:val="00E037D0"/>
    <w:rsid w:val="00E70AE8"/>
    <w:rsid w:val="00E857E9"/>
    <w:rsid w:val="00EC4624"/>
    <w:rsid w:val="00EF237B"/>
    <w:rsid w:val="00F15C2B"/>
    <w:rsid w:val="00F4645F"/>
    <w:rsid w:val="00F70DC0"/>
    <w:rsid w:val="00F7422F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42FE6-A2C2-41E9-BDEF-56C5174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l.edu/academics/catalog/" TargetMode="External"/><Relationship Id="rId5" Type="http://schemas.openxmlformats.org/officeDocument/2006/relationships/hyperlink" Target="file:///\\netapp01\sys2\Wall_College\Advising\4-Year%20Plans\2017%20Program%20Sheets\FIN%20(WEALTH)%202016%20PERFEC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1352</Words>
  <Characters>7713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11</cp:revision>
  <dcterms:created xsi:type="dcterms:W3CDTF">2018-05-03T18:58:00Z</dcterms:created>
  <dcterms:modified xsi:type="dcterms:W3CDTF">2018-07-06T14:04:00Z</dcterms:modified>
</cp:coreProperties>
</file>